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5A" w:rsidRDefault="009C365A" w:rsidP="009C365A">
      <w:pPr>
        <w:contextualSpacing/>
        <w:jc w:val="center"/>
        <w:rPr>
          <w:b/>
          <w:sz w:val="10"/>
          <w:szCs w:val="10"/>
        </w:rPr>
      </w:pPr>
    </w:p>
    <w:p w:rsidR="009C365A" w:rsidRPr="003C7210" w:rsidRDefault="009C365A" w:rsidP="009C365A">
      <w:pPr>
        <w:contextualSpacing/>
        <w:jc w:val="center"/>
        <w:rPr>
          <w:b/>
          <w:noProof/>
          <w:sz w:val="56"/>
          <w:szCs w:val="46"/>
        </w:rPr>
      </w:pPr>
      <w:r>
        <w:rPr>
          <w:b/>
          <w:noProof/>
          <w:sz w:val="56"/>
          <w:szCs w:val="46"/>
        </w:rPr>
        <w:drawing>
          <wp:anchor distT="0" distB="0" distL="114300" distR="114300" simplePos="0" relativeHeight="251660288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3429000" cy="1028700"/>
            <wp:effectExtent l="19050" t="0" r="0" b="0"/>
            <wp:wrapSquare wrapText="bothSides"/>
            <wp:docPr id="2" name="Picture 0" descr="MA_4c_No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4c_NoP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46"/>
        </w:rPr>
        <w:t>Aquarium “Oops”</w:t>
      </w:r>
    </w:p>
    <w:p w:rsidR="009C365A" w:rsidRPr="000A7E50" w:rsidRDefault="009C365A" w:rsidP="009C365A">
      <w:pPr>
        <w:contextualSpacing/>
        <w:jc w:val="center"/>
        <w:rPr>
          <w:b/>
          <w:sz w:val="36"/>
          <w:szCs w:val="28"/>
        </w:rPr>
      </w:pPr>
      <w:r w:rsidRPr="000A7E50">
        <w:rPr>
          <w:b/>
          <w:sz w:val="36"/>
          <w:szCs w:val="28"/>
        </w:rPr>
        <w:t>A Near-Miss Report Form</w:t>
      </w:r>
    </w:p>
    <w:p w:rsidR="009C365A" w:rsidRDefault="009C365A" w:rsidP="009C365A">
      <w:pPr>
        <w:rPr>
          <w:b/>
          <w:sz w:val="32"/>
          <w:szCs w:val="32"/>
          <w:u w:val="single"/>
        </w:rPr>
      </w:pPr>
    </w:p>
    <w:p w:rsidR="009C365A" w:rsidRPr="00F4522B" w:rsidRDefault="009C365A" w:rsidP="009C365A">
      <w:pPr>
        <w:rPr>
          <w:sz w:val="24"/>
          <w:szCs w:val="24"/>
        </w:rPr>
      </w:pPr>
      <w:r w:rsidRPr="00262F31">
        <w:rPr>
          <w:b/>
          <w:sz w:val="32"/>
          <w:szCs w:val="32"/>
        </w:rPr>
        <w:t>What is a Near Miss?</w:t>
      </w:r>
    </w:p>
    <w:p w:rsidR="009C365A" w:rsidRPr="00277BD5" w:rsidRDefault="009C365A" w:rsidP="006014C4">
      <w:pPr>
        <w:jc w:val="both"/>
        <w:rPr>
          <w:sz w:val="24"/>
          <w:szCs w:val="24"/>
        </w:rPr>
      </w:pPr>
      <w:r w:rsidRPr="00277BD5">
        <w:rPr>
          <w:sz w:val="24"/>
          <w:szCs w:val="24"/>
        </w:rPr>
        <w:t>A near miss is an unplanned event that did not result in injury, illness, or damage. However, the event had the potential to do so.</w:t>
      </w:r>
    </w:p>
    <w:p w:rsidR="00A763D5" w:rsidRDefault="009C365A" w:rsidP="006014C4">
      <w:pPr>
        <w:jc w:val="both"/>
        <w:rPr>
          <w:sz w:val="24"/>
          <w:szCs w:val="24"/>
        </w:rPr>
      </w:pPr>
      <w:r w:rsidRPr="00DE7291">
        <w:rPr>
          <w:sz w:val="24"/>
          <w:szCs w:val="24"/>
        </w:rPr>
        <w:t>Example:</w:t>
      </w:r>
      <w:r>
        <w:rPr>
          <w:sz w:val="24"/>
          <w:szCs w:val="24"/>
        </w:rPr>
        <w:t xml:space="preserve">  An employee needs to use a </w:t>
      </w:r>
      <w:r w:rsidR="00A763D5">
        <w:rPr>
          <w:sz w:val="24"/>
          <w:szCs w:val="24"/>
        </w:rPr>
        <w:t xml:space="preserve">step </w:t>
      </w:r>
      <w:r>
        <w:rPr>
          <w:sz w:val="24"/>
          <w:szCs w:val="24"/>
        </w:rPr>
        <w:t xml:space="preserve">ladder to </w:t>
      </w:r>
      <w:r w:rsidR="00A763D5">
        <w:rPr>
          <w:sz w:val="24"/>
          <w:szCs w:val="24"/>
        </w:rPr>
        <w:t>accomplish a task. Instead of taking the time to retrieve a step ladder he uses a large drum</w:t>
      </w:r>
      <w:r w:rsidR="00E71E73">
        <w:rPr>
          <w:sz w:val="24"/>
          <w:szCs w:val="24"/>
        </w:rPr>
        <w:t>,</w:t>
      </w:r>
      <w:r w:rsidR="00A763D5">
        <w:rPr>
          <w:sz w:val="24"/>
          <w:szCs w:val="24"/>
        </w:rPr>
        <w:t xml:space="preserve"> hefts </w:t>
      </w:r>
      <w:proofErr w:type="gramStart"/>
      <w:r w:rsidR="00A763D5">
        <w:rPr>
          <w:sz w:val="24"/>
          <w:szCs w:val="24"/>
        </w:rPr>
        <w:t>himself</w:t>
      </w:r>
      <w:proofErr w:type="gramEnd"/>
      <w:r w:rsidR="00A763D5">
        <w:rPr>
          <w:sz w:val="24"/>
          <w:szCs w:val="24"/>
        </w:rPr>
        <w:t xml:space="preserve"> up on this, stands</w:t>
      </w:r>
      <w:r w:rsidR="00211EE6">
        <w:rPr>
          <w:sz w:val="24"/>
          <w:szCs w:val="24"/>
        </w:rPr>
        <w:t>, and</w:t>
      </w:r>
      <w:r w:rsidR="00A763D5">
        <w:rPr>
          <w:sz w:val="24"/>
          <w:szCs w:val="24"/>
        </w:rPr>
        <w:t xml:space="preserve"> the drum twists out from under him. He lands on his feet with no injury.  This action is </w:t>
      </w:r>
      <w:r w:rsidR="00E71E73">
        <w:rPr>
          <w:sz w:val="24"/>
          <w:szCs w:val="24"/>
        </w:rPr>
        <w:t xml:space="preserve">a </w:t>
      </w:r>
      <w:r w:rsidR="00A763D5" w:rsidRPr="00E45052">
        <w:rPr>
          <w:b/>
          <w:sz w:val="24"/>
          <w:szCs w:val="24"/>
        </w:rPr>
        <w:t>Near Miss</w:t>
      </w:r>
      <w:r w:rsidR="00A763D5">
        <w:rPr>
          <w:sz w:val="24"/>
          <w:szCs w:val="24"/>
        </w:rPr>
        <w:t xml:space="preserve"> in that he tried completing a task in an unsafe manner and injuries, possibly severe</w:t>
      </w:r>
      <w:r w:rsidR="00B8349B">
        <w:rPr>
          <w:sz w:val="24"/>
          <w:szCs w:val="24"/>
        </w:rPr>
        <w:t>,</w:t>
      </w:r>
      <w:r w:rsidR="00A763D5">
        <w:rPr>
          <w:sz w:val="24"/>
          <w:szCs w:val="24"/>
        </w:rPr>
        <w:t xml:space="preserve"> could have occurred.</w:t>
      </w:r>
    </w:p>
    <w:p w:rsidR="009C365A" w:rsidRDefault="00B8349B" w:rsidP="006014C4">
      <w:pPr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9C365A">
        <w:rPr>
          <w:sz w:val="24"/>
          <w:szCs w:val="24"/>
        </w:rPr>
        <w:t xml:space="preserve">ou may hear </w:t>
      </w:r>
      <w:r w:rsidR="009C365A" w:rsidRPr="00E45052">
        <w:rPr>
          <w:b/>
          <w:sz w:val="24"/>
          <w:szCs w:val="24"/>
        </w:rPr>
        <w:t>Near Miss</w:t>
      </w:r>
      <w:r w:rsidRPr="00E45052">
        <w:rPr>
          <w:b/>
          <w:sz w:val="24"/>
          <w:szCs w:val="24"/>
        </w:rPr>
        <w:t>es</w:t>
      </w:r>
      <w:r>
        <w:rPr>
          <w:sz w:val="24"/>
          <w:szCs w:val="24"/>
        </w:rPr>
        <w:t xml:space="preserve"> referred to in other ways: close call, near collision, near hit, or simply, </w:t>
      </w:r>
      <w:r w:rsidR="00E45052">
        <w:rPr>
          <w:sz w:val="24"/>
          <w:szCs w:val="24"/>
        </w:rPr>
        <w:t>“</w:t>
      </w:r>
      <w:r>
        <w:rPr>
          <w:sz w:val="24"/>
          <w:szCs w:val="24"/>
        </w:rPr>
        <w:t>Wow, that was close</w:t>
      </w:r>
      <w:r w:rsidR="00E45052">
        <w:rPr>
          <w:sz w:val="24"/>
          <w:szCs w:val="24"/>
        </w:rPr>
        <w:t>”</w:t>
      </w:r>
      <w:r>
        <w:rPr>
          <w:sz w:val="24"/>
          <w:szCs w:val="24"/>
        </w:rPr>
        <w:t xml:space="preserve">.  </w:t>
      </w:r>
      <w:r w:rsidR="009C365A">
        <w:rPr>
          <w:sz w:val="24"/>
          <w:szCs w:val="24"/>
        </w:rPr>
        <w:t xml:space="preserve">Here at Mystic Aquarium, we call them </w:t>
      </w:r>
      <w:r w:rsidR="00211EE6">
        <w:rPr>
          <w:sz w:val="24"/>
          <w:szCs w:val="24"/>
        </w:rPr>
        <w:t xml:space="preserve">an </w:t>
      </w:r>
      <w:r w:rsidR="009C365A" w:rsidRPr="00E45052">
        <w:rPr>
          <w:b/>
          <w:sz w:val="24"/>
          <w:szCs w:val="24"/>
        </w:rPr>
        <w:t>Aquarium “Oops”</w:t>
      </w:r>
      <w:r w:rsidR="00E45052">
        <w:rPr>
          <w:sz w:val="24"/>
          <w:szCs w:val="24"/>
        </w:rPr>
        <w:t>.</w:t>
      </w:r>
      <w:r>
        <w:rPr>
          <w:sz w:val="24"/>
          <w:szCs w:val="24"/>
        </w:rPr>
        <w:t xml:space="preserve"> We have expanded th</w:t>
      </w:r>
      <w:r w:rsidR="00A7596B">
        <w:rPr>
          <w:sz w:val="24"/>
          <w:szCs w:val="24"/>
        </w:rPr>
        <w:t xml:space="preserve">e definition for near miss </w:t>
      </w:r>
      <w:r>
        <w:rPr>
          <w:sz w:val="24"/>
          <w:szCs w:val="24"/>
        </w:rPr>
        <w:t xml:space="preserve">to include security concerns. </w:t>
      </w:r>
      <w:r w:rsidR="00673255">
        <w:rPr>
          <w:sz w:val="24"/>
          <w:szCs w:val="24"/>
        </w:rPr>
        <w:t xml:space="preserve">If you </w:t>
      </w:r>
      <w:r w:rsidR="005D05CB">
        <w:rPr>
          <w:sz w:val="24"/>
          <w:szCs w:val="24"/>
        </w:rPr>
        <w:t xml:space="preserve">feel we are at risk and </w:t>
      </w:r>
      <w:r w:rsidR="00673255">
        <w:rPr>
          <w:sz w:val="24"/>
          <w:szCs w:val="24"/>
        </w:rPr>
        <w:t>see a way to improve our security please note this and pass it along.</w:t>
      </w:r>
    </w:p>
    <w:p w:rsidR="00E45052" w:rsidRDefault="009C365A" w:rsidP="009C365A">
      <w:pPr>
        <w:rPr>
          <w:b/>
          <w:sz w:val="32"/>
          <w:szCs w:val="32"/>
        </w:rPr>
      </w:pPr>
      <w:r w:rsidRPr="00262F31">
        <w:rPr>
          <w:b/>
          <w:sz w:val="32"/>
          <w:szCs w:val="32"/>
        </w:rPr>
        <w:t>Why Report Near Misses?</w:t>
      </w:r>
    </w:p>
    <w:p w:rsidR="00055EE7" w:rsidRDefault="00E45052" w:rsidP="006014C4">
      <w:pPr>
        <w:jc w:val="both"/>
        <w:rPr>
          <w:sz w:val="24"/>
          <w:szCs w:val="24"/>
        </w:rPr>
      </w:pPr>
      <w:r w:rsidRPr="00E45052">
        <w:rPr>
          <w:sz w:val="24"/>
          <w:szCs w:val="24"/>
        </w:rPr>
        <w:t>When</w:t>
      </w:r>
      <w:r w:rsidR="009C365A">
        <w:rPr>
          <w:sz w:val="24"/>
          <w:szCs w:val="24"/>
        </w:rPr>
        <w:t xml:space="preserve"> reporting an Aquarium</w:t>
      </w:r>
      <w:r w:rsidR="00055EE7">
        <w:rPr>
          <w:sz w:val="24"/>
          <w:szCs w:val="24"/>
        </w:rPr>
        <w:t xml:space="preserve"> Near Miss your</w:t>
      </w:r>
      <w:r w:rsidR="009C365A">
        <w:rPr>
          <w:sz w:val="24"/>
          <w:szCs w:val="24"/>
        </w:rPr>
        <w:t xml:space="preserve"> name will be held </w:t>
      </w:r>
      <w:r w:rsidR="00A763D5">
        <w:rPr>
          <w:sz w:val="24"/>
          <w:szCs w:val="24"/>
        </w:rPr>
        <w:t>in confidence</w:t>
      </w:r>
      <w:r w:rsidR="00055EE7">
        <w:rPr>
          <w:sz w:val="24"/>
          <w:szCs w:val="24"/>
        </w:rPr>
        <w:t xml:space="preserve"> and you will not be penalized in any way.</w:t>
      </w:r>
      <w:r w:rsidR="009C365A">
        <w:rPr>
          <w:sz w:val="24"/>
          <w:szCs w:val="24"/>
        </w:rPr>
        <w:t xml:space="preserve"> Including your name will help us follow-up more effectively</w:t>
      </w:r>
      <w:r w:rsidR="00055EE7">
        <w:rPr>
          <w:sz w:val="24"/>
          <w:szCs w:val="24"/>
        </w:rPr>
        <w:t>, but is optional</w:t>
      </w:r>
      <w:r w:rsidR="009C365A">
        <w:rPr>
          <w:sz w:val="24"/>
          <w:szCs w:val="24"/>
        </w:rPr>
        <w:t xml:space="preserve">. The goal is not to assign blame to a particular individual, only to correct deficiencies </w:t>
      </w:r>
      <w:r w:rsidR="00A7596B">
        <w:rPr>
          <w:sz w:val="24"/>
          <w:szCs w:val="24"/>
        </w:rPr>
        <w:t xml:space="preserve">and make improvements </w:t>
      </w:r>
      <w:r w:rsidR="009C365A">
        <w:rPr>
          <w:sz w:val="24"/>
          <w:szCs w:val="24"/>
        </w:rPr>
        <w:t>in our program. Remember</w:t>
      </w:r>
      <w:r w:rsidR="00A7596B">
        <w:rPr>
          <w:sz w:val="24"/>
          <w:szCs w:val="24"/>
        </w:rPr>
        <w:t>,</w:t>
      </w:r>
      <w:r w:rsidR="009C365A">
        <w:rPr>
          <w:sz w:val="24"/>
          <w:szCs w:val="24"/>
        </w:rPr>
        <w:t xml:space="preserve"> we cannot fix what we do not know. </w:t>
      </w:r>
      <w:r>
        <w:rPr>
          <w:sz w:val="24"/>
          <w:szCs w:val="24"/>
        </w:rPr>
        <w:t xml:space="preserve">The information </w:t>
      </w:r>
      <w:r w:rsidR="00055EE7">
        <w:rPr>
          <w:sz w:val="24"/>
          <w:szCs w:val="24"/>
        </w:rPr>
        <w:t>you share is valuable and</w:t>
      </w:r>
      <w:r w:rsidR="00055EE7" w:rsidRPr="00055EE7">
        <w:rPr>
          <w:sz w:val="24"/>
          <w:szCs w:val="24"/>
        </w:rPr>
        <w:t xml:space="preserve"> </w:t>
      </w:r>
      <w:r w:rsidR="00055EE7">
        <w:rPr>
          <w:sz w:val="24"/>
          <w:szCs w:val="24"/>
        </w:rPr>
        <w:t>will significantly help Mystic Aquarium become a safer workplace.</w:t>
      </w:r>
    </w:p>
    <w:p w:rsidR="009C365A" w:rsidRDefault="009C365A" w:rsidP="006014C4">
      <w:pPr>
        <w:jc w:val="both"/>
        <w:rPr>
          <w:sz w:val="24"/>
          <w:szCs w:val="24"/>
        </w:rPr>
      </w:pPr>
      <w:r>
        <w:rPr>
          <w:sz w:val="24"/>
          <w:szCs w:val="24"/>
        </w:rPr>
        <w:t>If you think that an event had the potential to negatively impact a guest’s experience, an animal’s welfare, the health and safety of our staff or guests, or to harm the environment or our physical property, we want to know about it!</w:t>
      </w:r>
    </w:p>
    <w:p w:rsidR="009C365A" w:rsidRPr="00F4522B" w:rsidRDefault="009C365A" w:rsidP="009C365A">
      <w:pPr>
        <w:rPr>
          <w:b/>
          <w:sz w:val="32"/>
          <w:szCs w:val="32"/>
        </w:rPr>
      </w:pPr>
      <w:r w:rsidRPr="00262F31">
        <w:rPr>
          <w:b/>
          <w:sz w:val="32"/>
          <w:szCs w:val="32"/>
        </w:rPr>
        <w:t>How to Complete the Form</w:t>
      </w:r>
    </w:p>
    <w:p w:rsidR="009C365A" w:rsidRDefault="009C365A" w:rsidP="006014C4">
      <w:pPr>
        <w:jc w:val="both"/>
        <w:rPr>
          <w:sz w:val="24"/>
          <w:szCs w:val="24"/>
        </w:rPr>
      </w:pPr>
      <w:r>
        <w:rPr>
          <w:sz w:val="24"/>
          <w:szCs w:val="24"/>
        </w:rPr>
        <w:t>Please complete the form, attach any additional pertinent information such as pictures, drawings, SDSs etc.  After you complete the form, please put</w:t>
      </w:r>
      <w:r w:rsidR="00B83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 sealed inter-office envelope addressed to </w:t>
      </w:r>
      <w:r w:rsidR="00D04BA6">
        <w:rPr>
          <w:sz w:val="24"/>
          <w:szCs w:val="24"/>
        </w:rPr>
        <w:t>the safety team.</w:t>
      </w:r>
    </w:p>
    <w:p w:rsidR="00D04BA6" w:rsidRPr="009C7BDC" w:rsidRDefault="00D04BA6" w:rsidP="009C365A">
      <w:pPr>
        <w:rPr>
          <w:sz w:val="24"/>
          <w:szCs w:val="24"/>
        </w:rPr>
      </w:pPr>
    </w:p>
    <w:p w:rsidR="009C365A" w:rsidRPr="00D5517B" w:rsidRDefault="00B8349B" w:rsidP="009C365A">
      <w:pPr>
        <w:jc w:val="center"/>
        <w:rPr>
          <w:sz w:val="28"/>
          <w:szCs w:val="32"/>
        </w:rPr>
      </w:pPr>
      <w:r w:rsidRPr="00D5517B">
        <w:rPr>
          <w:sz w:val="28"/>
          <w:szCs w:val="32"/>
        </w:rPr>
        <w:t>Thanks for taking the</w:t>
      </w:r>
      <w:r w:rsidR="009C365A" w:rsidRPr="00D5517B">
        <w:rPr>
          <w:sz w:val="28"/>
          <w:szCs w:val="32"/>
        </w:rPr>
        <w:t xml:space="preserve"> time to help make Mystic Aquarium a safer</w:t>
      </w:r>
      <w:r w:rsidR="00673255" w:rsidRPr="00D5517B">
        <w:rPr>
          <w:sz w:val="28"/>
          <w:szCs w:val="32"/>
        </w:rPr>
        <w:t xml:space="preserve"> and more secure</w:t>
      </w:r>
      <w:r w:rsidR="009C365A" w:rsidRPr="00D5517B">
        <w:rPr>
          <w:sz w:val="28"/>
          <w:szCs w:val="32"/>
        </w:rPr>
        <w:t xml:space="preserve"> </w:t>
      </w:r>
      <w:r w:rsidRPr="00D5517B">
        <w:rPr>
          <w:sz w:val="28"/>
          <w:szCs w:val="32"/>
        </w:rPr>
        <w:t>workplace</w:t>
      </w:r>
      <w:bookmarkStart w:id="0" w:name="_GoBack"/>
      <w:bookmarkEnd w:id="0"/>
      <w:r w:rsidR="009C365A" w:rsidRPr="00D5517B">
        <w:rPr>
          <w:sz w:val="28"/>
          <w:szCs w:val="32"/>
        </w:rPr>
        <w:t>!</w:t>
      </w:r>
    </w:p>
    <w:p w:rsidR="009C365A" w:rsidRDefault="009C365A">
      <w:pPr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:rsidR="000D6852" w:rsidRDefault="000D6852" w:rsidP="00FB0D80">
      <w:pPr>
        <w:contextualSpacing/>
        <w:jc w:val="center"/>
        <w:rPr>
          <w:b/>
          <w:sz w:val="10"/>
          <w:szCs w:val="10"/>
        </w:rPr>
      </w:pPr>
    </w:p>
    <w:p w:rsidR="003C7210" w:rsidRPr="003C7210" w:rsidRDefault="00FB0D80" w:rsidP="00FB0D80">
      <w:pPr>
        <w:contextualSpacing/>
        <w:jc w:val="center"/>
        <w:rPr>
          <w:b/>
          <w:noProof/>
          <w:sz w:val="56"/>
          <w:szCs w:val="46"/>
        </w:rPr>
      </w:pPr>
      <w:r w:rsidRPr="003C7210">
        <w:rPr>
          <w:b/>
          <w:noProof/>
          <w:sz w:val="56"/>
          <w:szCs w:val="46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3429000" cy="1028700"/>
            <wp:effectExtent l="19050" t="0" r="0" b="0"/>
            <wp:wrapSquare wrapText="bothSides"/>
            <wp:docPr id="1" name="Picture 0" descr="MA_4c_No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4c_NoP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E50">
        <w:rPr>
          <w:b/>
          <w:noProof/>
          <w:sz w:val="56"/>
          <w:szCs w:val="46"/>
        </w:rPr>
        <w:t>Aquarium “Oops”</w:t>
      </w:r>
    </w:p>
    <w:p w:rsidR="00FB0D80" w:rsidRPr="000A7E50" w:rsidRDefault="000A7E50" w:rsidP="00FB0D80">
      <w:pPr>
        <w:contextualSpacing/>
        <w:jc w:val="center"/>
        <w:rPr>
          <w:b/>
          <w:sz w:val="36"/>
          <w:szCs w:val="28"/>
        </w:rPr>
      </w:pPr>
      <w:r w:rsidRPr="000A7E50">
        <w:rPr>
          <w:b/>
          <w:sz w:val="36"/>
          <w:szCs w:val="28"/>
        </w:rPr>
        <w:t>A Near-Miss Report Form</w:t>
      </w:r>
    </w:p>
    <w:p w:rsidR="000D6852" w:rsidRDefault="000D6852" w:rsidP="00FB0D80">
      <w:pPr>
        <w:contextualSpacing/>
        <w:jc w:val="center"/>
        <w:rPr>
          <w:b/>
          <w:sz w:val="10"/>
          <w:szCs w:val="10"/>
        </w:rPr>
      </w:pPr>
    </w:p>
    <w:p w:rsidR="000D6852" w:rsidRPr="000A7E50" w:rsidRDefault="000D6852" w:rsidP="00FB0D80">
      <w:pPr>
        <w:contextualSpacing/>
        <w:jc w:val="center"/>
        <w:rPr>
          <w:b/>
          <w:sz w:val="10"/>
          <w:szCs w:val="10"/>
        </w:rPr>
      </w:pPr>
    </w:p>
    <w:p w:rsidR="00937BAD" w:rsidRPr="00937BAD" w:rsidRDefault="003C7210" w:rsidP="00FB0D8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forward </w:t>
      </w:r>
      <w:r w:rsidR="001D5BBC">
        <w:rPr>
          <w:sz w:val="36"/>
          <w:szCs w:val="36"/>
        </w:rPr>
        <w:t xml:space="preserve">completed form </w:t>
      </w:r>
      <w:r>
        <w:rPr>
          <w:sz w:val="36"/>
          <w:szCs w:val="36"/>
        </w:rPr>
        <w:t>to Safety &amp; Security</w:t>
      </w:r>
    </w:p>
    <w:tbl>
      <w:tblPr>
        <w:tblStyle w:val="TableGrid"/>
        <w:tblW w:w="5000" w:type="pct"/>
        <w:tblLook w:val="04A0"/>
      </w:tblPr>
      <w:tblGrid>
        <w:gridCol w:w="2754"/>
        <w:gridCol w:w="919"/>
        <w:gridCol w:w="1835"/>
        <w:gridCol w:w="1837"/>
        <w:gridCol w:w="917"/>
        <w:gridCol w:w="2754"/>
      </w:tblGrid>
      <w:tr w:rsidR="003C7210" w:rsidTr="001D5BBC">
        <w:trPr>
          <w:trHeight w:val="350"/>
        </w:trPr>
        <w:tc>
          <w:tcPr>
            <w:tcW w:w="5000" w:type="pct"/>
            <w:gridSpan w:val="6"/>
            <w:shd w:val="clear" w:color="auto" w:fill="auto"/>
          </w:tcPr>
          <w:p w:rsidR="003C7210" w:rsidRPr="003C7210" w:rsidRDefault="003C7210" w:rsidP="003C7210">
            <w:pPr>
              <w:jc w:val="center"/>
              <w:rPr>
                <w:b/>
                <w:sz w:val="24"/>
                <w:szCs w:val="18"/>
              </w:rPr>
            </w:pPr>
            <w:r w:rsidRPr="003C7210">
              <w:rPr>
                <w:b/>
                <w:sz w:val="24"/>
                <w:szCs w:val="18"/>
              </w:rPr>
              <w:t>Che</w:t>
            </w:r>
            <w:r>
              <w:rPr>
                <w:b/>
                <w:sz w:val="24"/>
                <w:szCs w:val="18"/>
              </w:rPr>
              <w:t>ck appropriate level</w:t>
            </w:r>
          </w:p>
        </w:tc>
      </w:tr>
      <w:tr w:rsidR="003C7210" w:rsidTr="001D5BBC">
        <w:trPr>
          <w:trHeight w:val="710"/>
        </w:trPr>
        <w:tc>
          <w:tcPr>
            <w:tcW w:w="1667" w:type="pct"/>
            <w:gridSpan w:val="2"/>
            <w:shd w:val="clear" w:color="auto" w:fill="FF0000"/>
          </w:tcPr>
          <w:p w:rsidR="003C7210" w:rsidRPr="003C7210" w:rsidRDefault="003C7210" w:rsidP="003C7210">
            <w:pPr>
              <w:jc w:val="center"/>
              <w:rPr>
                <w:color w:val="FFFFFF" w:themeColor="background1"/>
                <w:sz w:val="24"/>
                <w:szCs w:val="18"/>
              </w:rPr>
            </w:pPr>
            <w:r w:rsidRPr="003C7210">
              <w:rPr>
                <w:b/>
                <w:color w:val="FFFFFF" w:themeColor="background1"/>
                <w:sz w:val="24"/>
                <w:szCs w:val="18"/>
              </w:rPr>
              <w:t>RED</w:t>
            </w:r>
            <w:r w:rsidRPr="003C7210">
              <w:rPr>
                <w:color w:val="FFFFFF" w:themeColor="background1"/>
                <w:sz w:val="24"/>
                <w:szCs w:val="18"/>
              </w:rPr>
              <w:t xml:space="preserve"> – Stop Work and Report</w:t>
            </w:r>
          </w:p>
          <w:p w:rsidR="003C7210" w:rsidRPr="003C7210" w:rsidRDefault="003C7210" w:rsidP="003C7210">
            <w:pPr>
              <w:jc w:val="center"/>
              <w:rPr>
                <w:sz w:val="24"/>
                <w:szCs w:val="18"/>
              </w:rPr>
            </w:pPr>
            <w:r w:rsidRPr="003C7210">
              <w:rPr>
                <w:rFonts w:ascii="Arial" w:hAnsi="Arial" w:cs="Arial"/>
                <w:color w:val="FFFFFF" w:themeColor="background1"/>
                <w:sz w:val="48"/>
              </w:rPr>
              <w:t>□</w:t>
            </w:r>
          </w:p>
        </w:tc>
        <w:tc>
          <w:tcPr>
            <w:tcW w:w="1667" w:type="pct"/>
            <w:gridSpan w:val="2"/>
            <w:shd w:val="clear" w:color="auto" w:fill="FFFF00"/>
          </w:tcPr>
          <w:p w:rsidR="003C7210" w:rsidRPr="003C7210" w:rsidRDefault="003C7210" w:rsidP="003C7210">
            <w:pPr>
              <w:jc w:val="center"/>
              <w:rPr>
                <w:sz w:val="24"/>
                <w:szCs w:val="18"/>
              </w:rPr>
            </w:pPr>
            <w:r w:rsidRPr="003C7210">
              <w:rPr>
                <w:b/>
                <w:sz w:val="24"/>
                <w:szCs w:val="18"/>
              </w:rPr>
              <w:t>YELLOW</w:t>
            </w:r>
            <w:r w:rsidRPr="003C7210">
              <w:rPr>
                <w:sz w:val="24"/>
                <w:szCs w:val="18"/>
              </w:rPr>
              <w:t xml:space="preserve"> – Use Caution and Report</w:t>
            </w:r>
          </w:p>
          <w:p w:rsidR="003C7210" w:rsidRPr="003C7210" w:rsidRDefault="003C7210" w:rsidP="003C7210">
            <w:pPr>
              <w:jc w:val="center"/>
              <w:rPr>
                <w:sz w:val="24"/>
                <w:szCs w:val="18"/>
              </w:rPr>
            </w:pPr>
            <w:r w:rsidRPr="003C7210">
              <w:rPr>
                <w:rFonts w:ascii="Arial" w:hAnsi="Arial" w:cs="Arial"/>
                <w:sz w:val="48"/>
              </w:rPr>
              <w:t>□</w:t>
            </w:r>
          </w:p>
        </w:tc>
        <w:tc>
          <w:tcPr>
            <w:tcW w:w="1666" w:type="pct"/>
            <w:gridSpan w:val="2"/>
            <w:shd w:val="clear" w:color="auto" w:fill="00B050"/>
          </w:tcPr>
          <w:p w:rsidR="003C7210" w:rsidRPr="003C7210" w:rsidRDefault="003C7210" w:rsidP="003C7210">
            <w:pPr>
              <w:jc w:val="center"/>
              <w:rPr>
                <w:color w:val="FFFFFF" w:themeColor="background1"/>
                <w:sz w:val="24"/>
                <w:szCs w:val="18"/>
              </w:rPr>
            </w:pPr>
            <w:r w:rsidRPr="003C7210">
              <w:rPr>
                <w:b/>
                <w:color w:val="FFFFFF" w:themeColor="background1"/>
                <w:sz w:val="24"/>
                <w:szCs w:val="18"/>
              </w:rPr>
              <w:t>GREEN</w:t>
            </w:r>
            <w:r w:rsidRPr="003C7210">
              <w:rPr>
                <w:color w:val="FFFFFF" w:themeColor="background1"/>
                <w:sz w:val="24"/>
                <w:szCs w:val="18"/>
              </w:rPr>
              <w:t xml:space="preserve"> – Continue and Report</w:t>
            </w:r>
          </w:p>
          <w:p w:rsidR="003C7210" w:rsidRPr="003C7210" w:rsidRDefault="003C7210" w:rsidP="003C7210">
            <w:pPr>
              <w:jc w:val="center"/>
              <w:rPr>
                <w:sz w:val="24"/>
                <w:szCs w:val="18"/>
              </w:rPr>
            </w:pPr>
            <w:r w:rsidRPr="003C7210">
              <w:rPr>
                <w:rFonts w:ascii="Arial" w:hAnsi="Arial" w:cs="Arial"/>
                <w:color w:val="FFFFFF" w:themeColor="background1"/>
                <w:sz w:val="48"/>
              </w:rPr>
              <w:t>□</w:t>
            </w:r>
          </w:p>
        </w:tc>
      </w:tr>
      <w:tr w:rsidR="00937BAD" w:rsidTr="001D5BBC">
        <w:trPr>
          <w:trHeight w:val="605"/>
        </w:trPr>
        <w:tc>
          <w:tcPr>
            <w:tcW w:w="1667" w:type="pct"/>
            <w:gridSpan w:val="2"/>
          </w:tcPr>
          <w:p w:rsidR="00937BAD" w:rsidRPr="00937BAD" w:rsidRDefault="003C7210" w:rsidP="003C7210">
            <w:pPr>
              <w:rPr>
                <w:sz w:val="18"/>
                <w:szCs w:val="18"/>
              </w:rPr>
            </w:pPr>
            <w:r w:rsidRPr="00937BAD">
              <w:rPr>
                <w:sz w:val="18"/>
                <w:szCs w:val="18"/>
              </w:rPr>
              <w:t>Location/</w:t>
            </w:r>
            <w:r>
              <w:rPr>
                <w:sz w:val="18"/>
                <w:szCs w:val="18"/>
              </w:rPr>
              <w:t>d</w:t>
            </w:r>
            <w:r w:rsidRPr="00937BAD">
              <w:rPr>
                <w:sz w:val="18"/>
                <w:szCs w:val="18"/>
              </w:rPr>
              <w:t>epartment:</w:t>
            </w:r>
          </w:p>
        </w:tc>
        <w:tc>
          <w:tcPr>
            <w:tcW w:w="1667" w:type="pct"/>
            <w:gridSpan w:val="2"/>
          </w:tcPr>
          <w:p w:rsidR="00937BAD" w:rsidRPr="00937BAD" w:rsidRDefault="003C7210" w:rsidP="00FB0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666" w:type="pct"/>
            <w:gridSpan w:val="2"/>
          </w:tcPr>
          <w:p w:rsidR="00937BAD" w:rsidRPr="00937BAD" w:rsidRDefault="003C7210" w:rsidP="00FB0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</w:p>
        </w:tc>
      </w:tr>
      <w:tr w:rsidR="00937BAD" w:rsidTr="001D5BBC">
        <w:trPr>
          <w:trHeight w:val="605"/>
        </w:trPr>
        <w:tc>
          <w:tcPr>
            <w:tcW w:w="1667" w:type="pct"/>
            <w:gridSpan w:val="2"/>
          </w:tcPr>
          <w:p w:rsidR="00937BAD" w:rsidRPr="00937BAD" w:rsidRDefault="003C7210" w:rsidP="003C7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 area (Y/N): </w:t>
            </w:r>
          </w:p>
        </w:tc>
        <w:tc>
          <w:tcPr>
            <w:tcW w:w="1667" w:type="pct"/>
            <w:gridSpan w:val="2"/>
          </w:tcPr>
          <w:p w:rsidR="00937BAD" w:rsidRPr="00937BAD" w:rsidRDefault="003C7210" w:rsidP="00FB0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Reported by (Optional):</w:t>
            </w:r>
          </w:p>
        </w:tc>
        <w:tc>
          <w:tcPr>
            <w:tcW w:w="1666" w:type="pct"/>
            <w:gridSpan w:val="2"/>
          </w:tcPr>
          <w:p w:rsidR="00937BAD" w:rsidRPr="00937BAD" w:rsidRDefault="003C7210" w:rsidP="00313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 review</w:t>
            </w:r>
            <w:r w:rsidR="00313066">
              <w:rPr>
                <w:sz w:val="18"/>
                <w:szCs w:val="18"/>
              </w:rPr>
              <w:t xml:space="preserve"> (Optional)</w:t>
            </w:r>
            <w:r>
              <w:rPr>
                <w:sz w:val="18"/>
                <w:szCs w:val="18"/>
              </w:rPr>
              <w:t>:</w:t>
            </w:r>
          </w:p>
        </w:tc>
      </w:tr>
      <w:tr w:rsidR="00AA53FF" w:rsidRPr="00AA53FF" w:rsidTr="001D5BBC">
        <w:trPr>
          <w:trHeight w:val="605"/>
        </w:trPr>
        <w:tc>
          <w:tcPr>
            <w:tcW w:w="3334" w:type="pct"/>
            <w:gridSpan w:val="4"/>
          </w:tcPr>
          <w:p w:rsidR="00AA53FF" w:rsidRPr="00AA53FF" w:rsidRDefault="003C7210" w:rsidP="00FB0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 surface and weather conditions (If applicable)</w:t>
            </w:r>
            <w:r w:rsidR="00C772D3">
              <w:rPr>
                <w:sz w:val="18"/>
                <w:szCs w:val="18"/>
              </w:rPr>
              <w:t>:</w:t>
            </w:r>
          </w:p>
        </w:tc>
        <w:tc>
          <w:tcPr>
            <w:tcW w:w="1666" w:type="pct"/>
            <w:gridSpan w:val="2"/>
          </w:tcPr>
          <w:p w:rsidR="00AA53FF" w:rsidRPr="00AA53FF" w:rsidRDefault="003C7210" w:rsidP="00FB0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supervisor review:</w:t>
            </w:r>
          </w:p>
        </w:tc>
      </w:tr>
      <w:tr w:rsidR="001D5BBC" w:rsidTr="001D5BBC">
        <w:trPr>
          <w:trHeight w:val="728"/>
        </w:trPr>
        <w:tc>
          <w:tcPr>
            <w:tcW w:w="5000" w:type="pct"/>
            <w:gridSpan w:val="6"/>
          </w:tcPr>
          <w:p w:rsidR="001D5BBC" w:rsidRDefault="00313066" w:rsidP="00CF5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 of near miss (Circle </w:t>
            </w:r>
            <w:r w:rsidR="00626797">
              <w:rPr>
                <w:sz w:val="18"/>
                <w:szCs w:val="18"/>
              </w:rPr>
              <w:t>all which apply</w:t>
            </w:r>
            <w:r>
              <w:rPr>
                <w:sz w:val="18"/>
                <w:szCs w:val="18"/>
              </w:rPr>
              <w:t>):</w:t>
            </w:r>
            <w:r w:rsidR="00CF5610">
              <w:rPr>
                <w:sz w:val="18"/>
                <w:szCs w:val="18"/>
              </w:rPr>
              <w:t xml:space="preserve"> </w:t>
            </w:r>
            <w:r w:rsidR="00CF5610" w:rsidRPr="00CF5610">
              <w:rPr>
                <w:b/>
                <w:sz w:val="20"/>
                <w:szCs w:val="18"/>
              </w:rPr>
              <w:t>Potential to negatively impact the guest experience</w:t>
            </w:r>
          </w:p>
          <w:p w:rsidR="00313066" w:rsidRPr="00313066" w:rsidRDefault="00313066" w:rsidP="00313066">
            <w:pPr>
              <w:jc w:val="center"/>
              <w:rPr>
                <w:b/>
                <w:sz w:val="20"/>
                <w:szCs w:val="20"/>
              </w:rPr>
            </w:pPr>
            <w:r w:rsidRPr="00313066">
              <w:rPr>
                <w:b/>
                <w:sz w:val="20"/>
                <w:szCs w:val="20"/>
              </w:rPr>
              <w:t>Potential injury to person(s)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313066">
              <w:rPr>
                <w:b/>
                <w:sz w:val="20"/>
                <w:szCs w:val="20"/>
              </w:rPr>
              <w:t>Potential injury to animal collection</w:t>
            </w:r>
          </w:p>
          <w:p w:rsidR="00313066" w:rsidRPr="00313066" w:rsidRDefault="00313066" w:rsidP="003130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security issue</w:t>
            </w:r>
            <w:r w:rsidRPr="003130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313066">
              <w:rPr>
                <w:b/>
                <w:sz w:val="20"/>
                <w:szCs w:val="20"/>
              </w:rPr>
              <w:t xml:space="preserve">     Potential property damage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313066">
              <w:rPr>
                <w:b/>
                <w:sz w:val="20"/>
                <w:szCs w:val="20"/>
              </w:rPr>
              <w:t xml:space="preserve"> Potential environmental incident</w:t>
            </w:r>
          </w:p>
        </w:tc>
      </w:tr>
      <w:tr w:rsidR="001D5BBC" w:rsidTr="001D5BBC">
        <w:trPr>
          <w:trHeight w:val="2330"/>
        </w:trPr>
        <w:tc>
          <w:tcPr>
            <w:tcW w:w="5000" w:type="pct"/>
            <w:gridSpan w:val="6"/>
          </w:tcPr>
          <w:p w:rsidR="001D5BBC" w:rsidRPr="003C6511" w:rsidRDefault="00626797" w:rsidP="001D5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occurrence (U</w:t>
            </w:r>
            <w:r w:rsidR="001D5BBC" w:rsidRPr="003C6511">
              <w:rPr>
                <w:sz w:val="18"/>
                <w:szCs w:val="18"/>
              </w:rPr>
              <w:t>se reverse if necessary):</w:t>
            </w:r>
          </w:p>
        </w:tc>
      </w:tr>
      <w:tr w:rsidR="001D5BBC" w:rsidRPr="00C772D3" w:rsidTr="001D5BBC">
        <w:trPr>
          <w:trHeight w:val="260"/>
        </w:trPr>
        <w:tc>
          <w:tcPr>
            <w:tcW w:w="2500" w:type="pct"/>
            <w:gridSpan w:val="3"/>
          </w:tcPr>
          <w:p w:rsidR="001D5BBC" w:rsidRPr="00C772D3" w:rsidRDefault="001D5BBC" w:rsidP="001D5BBC">
            <w:pPr>
              <w:jc w:val="center"/>
              <w:rPr>
                <w:sz w:val="18"/>
                <w:szCs w:val="18"/>
              </w:rPr>
            </w:pPr>
            <w:r w:rsidRPr="00C772D3">
              <w:rPr>
                <w:sz w:val="18"/>
                <w:szCs w:val="18"/>
              </w:rPr>
              <w:t>Were photos taken?</w:t>
            </w:r>
          </w:p>
        </w:tc>
        <w:tc>
          <w:tcPr>
            <w:tcW w:w="2500" w:type="pct"/>
            <w:gridSpan w:val="3"/>
          </w:tcPr>
          <w:p w:rsidR="001D5BBC" w:rsidRPr="00C772D3" w:rsidRDefault="001D5BBC" w:rsidP="003C6511">
            <w:pPr>
              <w:jc w:val="center"/>
              <w:rPr>
                <w:sz w:val="18"/>
                <w:szCs w:val="18"/>
              </w:rPr>
            </w:pPr>
            <w:r w:rsidRPr="00C772D3">
              <w:rPr>
                <w:sz w:val="18"/>
                <w:szCs w:val="18"/>
              </w:rPr>
              <w:t>Were photos sent to Safety &amp; Security?</w:t>
            </w:r>
          </w:p>
        </w:tc>
      </w:tr>
      <w:tr w:rsidR="001D5BBC" w:rsidRPr="00C772D3" w:rsidTr="001D5BBC">
        <w:trPr>
          <w:trHeight w:val="260"/>
        </w:trPr>
        <w:tc>
          <w:tcPr>
            <w:tcW w:w="1250" w:type="pct"/>
          </w:tcPr>
          <w:p w:rsidR="001D5BBC" w:rsidRPr="00C772D3" w:rsidRDefault="001D5BBC" w:rsidP="001D5BBC">
            <w:pPr>
              <w:jc w:val="right"/>
              <w:rPr>
                <w:sz w:val="18"/>
                <w:szCs w:val="18"/>
              </w:rPr>
            </w:pPr>
            <w:r w:rsidRPr="00C772D3">
              <w:rPr>
                <w:sz w:val="18"/>
                <w:szCs w:val="18"/>
              </w:rPr>
              <w:t xml:space="preserve">Yes </w:t>
            </w:r>
            <w:r w:rsidRPr="00C772D3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1250" w:type="pct"/>
            <w:gridSpan w:val="2"/>
          </w:tcPr>
          <w:p w:rsidR="001D5BBC" w:rsidRPr="00C772D3" w:rsidRDefault="001D5BBC" w:rsidP="001D5BBC">
            <w:pPr>
              <w:rPr>
                <w:sz w:val="18"/>
                <w:szCs w:val="18"/>
              </w:rPr>
            </w:pPr>
            <w:r w:rsidRPr="00C772D3">
              <w:rPr>
                <w:sz w:val="18"/>
                <w:szCs w:val="18"/>
              </w:rPr>
              <w:t xml:space="preserve">No </w:t>
            </w:r>
            <w:r w:rsidRPr="00C772D3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1250" w:type="pct"/>
            <w:gridSpan w:val="2"/>
          </w:tcPr>
          <w:p w:rsidR="001D5BBC" w:rsidRPr="00C772D3" w:rsidRDefault="001D5BBC" w:rsidP="001D5BBC">
            <w:pPr>
              <w:jc w:val="right"/>
              <w:rPr>
                <w:sz w:val="18"/>
                <w:szCs w:val="18"/>
              </w:rPr>
            </w:pPr>
            <w:r w:rsidRPr="00C772D3">
              <w:rPr>
                <w:sz w:val="18"/>
                <w:szCs w:val="18"/>
              </w:rPr>
              <w:t xml:space="preserve">Yes </w:t>
            </w:r>
            <w:r w:rsidRPr="00C772D3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1250" w:type="pct"/>
          </w:tcPr>
          <w:p w:rsidR="001D5BBC" w:rsidRPr="00C772D3" w:rsidRDefault="001D5BBC" w:rsidP="001D5BBC">
            <w:pPr>
              <w:rPr>
                <w:sz w:val="18"/>
                <w:szCs w:val="18"/>
              </w:rPr>
            </w:pPr>
            <w:r w:rsidRPr="00C772D3">
              <w:rPr>
                <w:sz w:val="18"/>
                <w:szCs w:val="18"/>
              </w:rPr>
              <w:t>Date:</w:t>
            </w:r>
          </w:p>
        </w:tc>
      </w:tr>
    </w:tbl>
    <w:p w:rsidR="001D5BBC" w:rsidRPr="00C772D3" w:rsidRDefault="001D5BBC" w:rsidP="003C6511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3C6511" w:rsidRPr="00C772D3" w:rsidTr="00ED6929">
        <w:trPr>
          <w:trHeight w:val="1637"/>
        </w:trPr>
        <w:tc>
          <w:tcPr>
            <w:tcW w:w="11016" w:type="dxa"/>
          </w:tcPr>
          <w:p w:rsidR="003C6511" w:rsidRPr="00C772D3" w:rsidRDefault="003C6511" w:rsidP="003C7210">
            <w:pPr>
              <w:rPr>
                <w:sz w:val="18"/>
                <w:szCs w:val="18"/>
              </w:rPr>
            </w:pPr>
            <w:r w:rsidRPr="00C772D3">
              <w:rPr>
                <w:sz w:val="18"/>
                <w:szCs w:val="18"/>
              </w:rPr>
              <w:t>Corrective actions taken:</w:t>
            </w:r>
          </w:p>
        </w:tc>
      </w:tr>
    </w:tbl>
    <w:p w:rsidR="003C6511" w:rsidRPr="00C772D3" w:rsidRDefault="003C6511" w:rsidP="003C6511">
      <w:pPr>
        <w:spacing w:line="240" w:lineRule="auto"/>
        <w:contextualSpacing/>
        <w:rPr>
          <w:sz w:val="18"/>
          <w:szCs w:val="18"/>
        </w:rPr>
      </w:pPr>
    </w:p>
    <w:p w:rsidR="003C6511" w:rsidRPr="00ED6929" w:rsidRDefault="003C6511" w:rsidP="003C6511">
      <w:pPr>
        <w:spacing w:line="240" w:lineRule="auto"/>
        <w:contextualSpacing/>
        <w:rPr>
          <w:b/>
        </w:rPr>
      </w:pPr>
      <w:r w:rsidRPr="00ED6929">
        <w:rPr>
          <w:b/>
        </w:rPr>
        <w:t>Safety &amp; Security Review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3C6511" w:rsidRPr="00C772D3" w:rsidTr="003C6511">
        <w:trPr>
          <w:trHeight w:val="1790"/>
        </w:trPr>
        <w:tc>
          <w:tcPr>
            <w:tcW w:w="11016" w:type="dxa"/>
            <w:gridSpan w:val="3"/>
          </w:tcPr>
          <w:p w:rsidR="003C6511" w:rsidRPr="00C772D3" w:rsidRDefault="003C6511" w:rsidP="003C7210">
            <w:pPr>
              <w:rPr>
                <w:sz w:val="18"/>
                <w:szCs w:val="18"/>
              </w:rPr>
            </w:pPr>
            <w:r w:rsidRPr="00C772D3">
              <w:rPr>
                <w:sz w:val="18"/>
                <w:szCs w:val="18"/>
              </w:rPr>
              <w:t>Root causes (Required for red):</w:t>
            </w:r>
          </w:p>
        </w:tc>
      </w:tr>
      <w:tr w:rsidR="003C6511" w:rsidRPr="00C772D3" w:rsidTr="003C6511">
        <w:trPr>
          <w:trHeight w:val="548"/>
        </w:trPr>
        <w:tc>
          <w:tcPr>
            <w:tcW w:w="3672" w:type="dxa"/>
          </w:tcPr>
          <w:p w:rsidR="003C6511" w:rsidRPr="00C772D3" w:rsidRDefault="003C6511" w:rsidP="003C7210">
            <w:pPr>
              <w:rPr>
                <w:sz w:val="18"/>
                <w:szCs w:val="18"/>
              </w:rPr>
            </w:pPr>
            <w:r w:rsidRPr="00C772D3">
              <w:rPr>
                <w:sz w:val="18"/>
                <w:szCs w:val="18"/>
              </w:rPr>
              <w:t>Name:</w:t>
            </w:r>
          </w:p>
        </w:tc>
        <w:tc>
          <w:tcPr>
            <w:tcW w:w="3672" w:type="dxa"/>
          </w:tcPr>
          <w:p w:rsidR="003C6511" w:rsidRPr="00C772D3" w:rsidRDefault="003C6511" w:rsidP="003C7210">
            <w:pPr>
              <w:rPr>
                <w:sz w:val="18"/>
                <w:szCs w:val="18"/>
              </w:rPr>
            </w:pPr>
            <w:r w:rsidRPr="00C772D3">
              <w:rPr>
                <w:sz w:val="18"/>
                <w:szCs w:val="18"/>
              </w:rPr>
              <w:t>Date:</w:t>
            </w:r>
          </w:p>
        </w:tc>
        <w:tc>
          <w:tcPr>
            <w:tcW w:w="3672" w:type="dxa"/>
          </w:tcPr>
          <w:p w:rsidR="003C6511" w:rsidRPr="00C772D3" w:rsidRDefault="003C6511" w:rsidP="003C7210">
            <w:pPr>
              <w:rPr>
                <w:sz w:val="18"/>
                <w:szCs w:val="18"/>
              </w:rPr>
            </w:pPr>
            <w:r w:rsidRPr="00C772D3">
              <w:rPr>
                <w:sz w:val="18"/>
                <w:szCs w:val="18"/>
              </w:rPr>
              <w:t>Residual risk at acceptable level?</w:t>
            </w:r>
          </w:p>
          <w:p w:rsidR="003C6511" w:rsidRPr="00C772D3" w:rsidRDefault="003C6511" w:rsidP="003C6511">
            <w:pPr>
              <w:jc w:val="center"/>
              <w:rPr>
                <w:sz w:val="18"/>
                <w:szCs w:val="18"/>
              </w:rPr>
            </w:pPr>
            <w:r w:rsidRPr="00C772D3">
              <w:rPr>
                <w:sz w:val="18"/>
                <w:szCs w:val="18"/>
              </w:rPr>
              <w:t xml:space="preserve">Yes </w:t>
            </w:r>
            <w:r w:rsidRPr="00C772D3">
              <w:rPr>
                <w:rFonts w:ascii="Arial" w:hAnsi="Arial" w:cs="Arial"/>
                <w:sz w:val="18"/>
                <w:szCs w:val="18"/>
              </w:rPr>
              <w:t xml:space="preserve">□     </w:t>
            </w:r>
            <w:r w:rsidRPr="00C772D3">
              <w:rPr>
                <w:sz w:val="18"/>
                <w:szCs w:val="18"/>
              </w:rPr>
              <w:t xml:space="preserve"> No </w:t>
            </w:r>
            <w:r w:rsidRPr="00C772D3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</w:tr>
    </w:tbl>
    <w:p w:rsidR="003C6511" w:rsidRPr="00A76906" w:rsidRDefault="003C6511" w:rsidP="003C6511"/>
    <w:sectPr w:rsidR="003C6511" w:rsidRPr="00A76906" w:rsidSect="003C6511">
      <w:footerReference w:type="default" r:id="rId9"/>
      <w:pgSz w:w="12240" w:h="15840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52" w:rsidRDefault="00595652" w:rsidP="001C3770">
      <w:pPr>
        <w:spacing w:after="0" w:line="240" w:lineRule="auto"/>
      </w:pPr>
      <w:r>
        <w:separator/>
      </w:r>
    </w:p>
  </w:endnote>
  <w:endnote w:type="continuationSeparator" w:id="0">
    <w:p w:rsidR="00595652" w:rsidRDefault="00595652" w:rsidP="001C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E6" w:rsidRDefault="006014C4">
    <w:pPr>
      <w:pStyle w:val="Footer"/>
    </w:pPr>
    <w:r>
      <w:t>Updated March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52" w:rsidRDefault="00595652" w:rsidP="001C3770">
      <w:pPr>
        <w:spacing w:after="0" w:line="240" w:lineRule="auto"/>
      </w:pPr>
      <w:r>
        <w:separator/>
      </w:r>
    </w:p>
  </w:footnote>
  <w:footnote w:type="continuationSeparator" w:id="0">
    <w:p w:rsidR="00595652" w:rsidRDefault="00595652" w:rsidP="001C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2BB5"/>
    <w:multiLevelType w:val="hybridMultilevel"/>
    <w:tmpl w:val="F1A0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D80"/>
    <w:rsid w:val="00055EE7"/>
    <w:rsid w:val="000A7E50"/>
    <w:rsid w:val="000C6F89"/>
    <w:rsid w:val="000D6852"/>
    <w:rsid w:val="0010111E"/>
    <w:rsid w:val="0014702B"/>
    <w:rsid w:val="00151062"/>
    <w:rsid w:val="001C3770"/>
    <w:rsid w:val="001C434D"/>
    <w:rsid w:val="001D5BBC"/>
    <w:rsid w:val="00211EE6"/>
    <w:rsid w:val="00242466"/>
    <w:rsid w:val="002474FB"/>
    <w:rsid w:val="00252397"/>
    <w:rsid w:val="00256033"/>
    <w:rsid w:val="00313066"/>
    <w:rsid w:val="003C6511"/>
    <w:rsid w:val="003C7210"/>
    <w:rsid w:val="003E052E"/>
    <w:rsid w:val="00445A4B"/>
    <w:rsid w:val="004571F6"/>
    <w:rsid w:val="00491AC9"/>
    <w:rsid w:val="004D6902"/>
    <w:rsid w:val="00595652"/>
    <w:rsid w:val="005C47A9"/>
    <w:rsid w:val="005C4F5E"/>
    <w:rsid w:val="005D05CB"/>
    <w:rsid w:val="005F1036"/>
    <w:rsid w:val="006014C4"/>
    <w:rsid w:val="00626797"/>
    <w:rsid w:val="00673255"/>
    <w:rsid w:val="00682510"/>
    <w:rsid w:val="00711835"/>
    <w:rsid w:val="00713043"/>
    <w:rsid w:val="0073018C"/>
    <w:rsid w:val="0073220B"/>
    <w:rsid w:val="00780C40"/>
    <w:rsid w:val="007C48D6"/>
    <w:rsid w:val="008032D8"/>
    <w:rsid w:val="0081285F"/>
    <w:rsid w:val="00816550"/>
    <w:rsid w:val="00910366"/>
    <w:rsid w:val="00937BAD"/>
    <w:rsid w:val="00966C1C"/>
    <w:rsid w:val="00987A38"/>
    <w:rsid w:val="009B34F7"/>
    <w:rsid w:val="009C365A"/>
    <w:rsid w:val="00A1615F"/>
    <w:rsid w:val="00A61A89"/>
    <w:rsid w:val="00A7596B"/>
    <w:rsid w:val="00A763D5"/>
    <w:rsid w:val="00A76906"/>
    <w:rsid w:val="00AA53FF"/>
    <w:rsid w:val="00B34436"/>
    <w:rsid w:val="00B44647"/>
    <w:rsid w:val="00B8349B"/>
    <w:rsid w:val="00BA3875"/>
    <w:rsid w:val="00BE2636"/>
    <w:rsid w:val="00C04DDC"/>
    <w:rsid w:val="00C772D3"/>
    <w:rsid w:val="00CA68E3"/>
    <w:rsid w:val="00CB11C4"/>
    <w:rsid w:val="00CC4453"/>
    <w:rsid w:val="00CF5610"/>
    <w:rsid w:val="00D04BA6"/>
    <w:rsid w:val="00D5517B"/>
    <w:rsid w:val="00D63302"/>
    <w:rsid w:val="00D672E4"/>
    <w:rsid w:val="00DB0075"/>
    <w:rsid w:val="00DC6290"/>
    <w:rsid w:val="00DE4AA5"/>
    <w:rsid w:val="00E010DD"/>
    <w:rsid w:val="00E31CD2"/>
    <w:rsid w:val="00E45052"/>
    <w:rsid w:val="00E71E73"/>
    <w:rsid w:val="00EB79D3"/>
    <w:rsid w:val="00ED6929"/>
    <w:rsid w:val="00FA13C0"/>
    <w:rsid w:val="00FB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770"/>
  </w:style>
  <w:style w:type="paragraph" w:styleId="Footer">
    <w:name w:val="footer"/>
    <w:basedOn w:val="Normal"/>
    <w:link w:val="FooterChar"/>
    <w:uiPriority w:val="99"/>
    <w:semiHidden/>
    <w:unhideWhenUsed/>
    <w:rsid w:val="001C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33BDD-08D1-43B2-9323-2A2C41FC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Mystic Aquarium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Fague</dc:creator>
  <cp:lastModifiedBy>Nate Fague</cp:lastModifiedBy>
  <cp:revision>10</cp:revision>
  <cp:lastPrinted>2013-08-20T13:41:00Z</cp:lastPrinted>
  <dcterms:created xsi:type="dcterms:W3CDTF">2013-09-24T16:36:00Z</dcterms:created>
  <dcterms:modified xsi:type="dcterms:W3CDTF">2017-03-15T12:12:00Z</dcterms:modified>
</cp:coreProperties>
</file>